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81D" w:rsidRPr="0017681D" w:rsidRDefault="0017681D" w:rsidP="0017681D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Política de Privacidad y Protección de Datos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Plataforma: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</w:t>
      </w:r>
      <w:hyperlink r:id="rId5" w:tgtFrame="_blank" w:history="1">
        <w:r w:rsidRPr="0017681D">
          <w:rPr>
            <w:rFonts w:ascii="Segoe UI" w:eastAsia="Times New Roman" w:hAnsi="Segoe UI" w:cs="Segoe UI"/>
            <w:color w:val="0000FF"/>
            <w:u w:val="single"/>
            <w:lang w:eastAsia="ru-RU"/>
          </w:rPr>
          <w:t>https://cuenta.signum.academy/</w:t>
        </w:r>
      </w:hyperlink>
      <w:r w:rsidRPr="0017681D">
        <w:rPr>
          <w:rFonts w:ascii="Segoe UI" w:eastAsia="Times New Roman" w:hAnsi="Segoe UI" w:cs="Segoe UI"/>
          <w:color w:val="404040"/>
          <w:lang w:eastAsia="ru-RU"/>
        </w:rPr>
        <w:br/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Responsable del tratamiento: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Signum Academy, con domicilio legal en Telliskivi 49-79, 10611 Tallinn, Estonia.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En cumplimiento del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Reglamento General de Protección de Datos (GDPR)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de la Unión Europea y otras normativas aplicables, esta política describe cómo recopilamos, procesamos, almacenamos y protegemos los datos personales de los usuarios de nuestra plataforma.</w:t>
      </w:r>
    </w:p>
    <w:p w:rsidR="0017681D" w:rsidRPr="0017681D" w:rsidRDefault="00B91870" w:rsidP="0017681D">
      <w:pPr>
        <w:spacing w:before="480" w:after="480"/>
        <w:rPr>
          <w:rFonts w:ascii="Times New Roman" w:eastAsia="Times New Roman" w:hAnsi="Times New Roman" w:cs="Times New Roman"/>
          <w:lang w:eastAsia="ru-RU"/>
        </w:rPr>
      </w:pPr>
      <w:r w:rsidRPr="0017681D">
        <w:rPr>
          <w:rFonts w:ascii="Times New Roman" w:eastAsia="Times New Roman" w:hAnsi="Times New Roman" w:cs="Times New Roman"/>
          <w:noProof/>
          <w:lang w:eastAsia="ru-RU"/>
        </w:rPr>
        <w:pict>
          <v:rect id="_x0000_i1031" alt="" style="width:451.3pt;height:.05pt;mso-width-percent:0;mso-height-percent:0;mso-width-percent:0;mso-height-percent:0" o:hralign="center" o:hrstd="t" o:hrnoshade="t" o:hr="t" fillcolor="#404040" stroked="f"/>
        </w:pic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 Datos Recopilados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Podemos procesar la siguiente información:</w:t>
      </w:r>
    </w:p>
    <w:p w:rsidR="0017681D" w:rsidRPr="0017681D" w:rsidRDefault="0017681D" w:rsidP="0017681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Datos de registro: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Nombre, apellidos, correo electrónico, afiliación institucional.</w:t>
      </w:r>
    </w:p>
    <w:p w:rsidR="0017681D" w:rsidRPr="0017681D" w:rsidRDefault="0017681D" w:rsidP="0017681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Datos académicos: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Manuscritos enviados, revisiones por pares, metadatos de publicaciones.</w:t>
      </w:r>
    </w:p>
    <w:p w:rsidR="0017681D" w:rsidRPr="0017681D" w:rsidRDefault="0017681D" w:rsidP="0017681D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Datos técnicos: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Dirección IP, tipo de navegador, cookies.</w:t>
      </w:r>
    </w:p>
    <w:p w:rsidR="0017681D" w:rsidRPr="0017681D" w:rsidRDefault="00B91870" w:rsidP="0017681D">
      <w:pPr>
        <w:spacing w:before="480" w:after="480"/>
        <w:rPr>
          <w:rFonts w:ascii="Times New Roman" w:eastAsia="Times New Roman" w:hAnsi="Times New Roman" w:cs="Times New Roman"/>
          <w:lang w:eastAsia="ru-RU"/>
        </w:rPr>
      </w:pPr>
      <w:r w:rsidRPr="0017681D">
        <w:rPr>
          <w:rFonts w:ascii="Times New Roman" w:eastAsia="Times New Roman" w:hAnsi="Times New Roman" w:cs="Times New Roman"/>
          <w:noProof/>
          <w:lang w:eastAsia="ru-RU"/>
        </w:rPr>
        <w:pict>
          <v:rect id="_x0000_i1030" alt="" style="width:451.3pt;height:.05pt;mso-width-percent:0;mso-height-percent:0;mso-width-percent:0;mso-height-percent:0" o:hralign="center" o:hrstd="t" o:hrnoshade="t" o:hr="t" fillcolor="#404040" stroked="f"/>
        </w:pic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 Finalidad del Tratamiento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Los datos se utilizan exclusivamente para:</w:t>
      </w:r>
    </w:p>
    <w:p w:rsidR="0017681D" w:rsidRPr="0017681D" w:rsidRDefault="0017681D" w:rsidP="0017681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Gestionar el envío y evaluación de manuscritos.</w:t>
      </w:r>
    </w:p>
    <w:p w:rsidR="0017681D" w:rsidRPr="0017681D" w:rsidRDefault="0017681D" w:rsidP="0017681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Comunicar decisiones editoriales y actualizaciones.</w:t>
      </w:r>
    </w:p>
    <w:p w:rsidR="0017681D" w:rsidRPr="0017681D" w:rsidRDefault="0017681D" w:rsidP="0017681D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Mejorar la experiencia del usuario y seguridad de la plataforma.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Base legal:</w:t>
      </w:r>
    </w:p>
    <w:p w:rsidR="0017681D" w:rsidRPr="0017681D" w:rsidRDefault="0017681D" w:rsidP="0017681D">
      <w:pPr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Consentimiento explícito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(al registrarse o enviar un manuscrito).</w:t>
      </w:r>
    </w:p>
    <w:p w:rsidR="0017681D" w:rsidRPr="0017681D" w:rsidRDefault="0017681D" w:rsidP="0017681D">
      <w:pPr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Interés legítimo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(para fines académicos y operativos).</w:t>
      </w:r>
    </w:p>
    <w:p w:rsidR="0017681D" w:rsidRPr="0017681D" w:rsidRDefault="00B91870" w:rsidP="0017681D">
      <w:pPr>
        <w:spacing w:before="480" w:after="480"/>
        <w:rPr>
          <w:rFonts w:ascii="Times New Roman" w:eastAsia="Times New Roman" w:hAnsi="Times New Roman" w:cs="Times New Roman"/>
          <w:lang w:eastAsia="ru-RU"/>
        </w:rPr>
      </w:pPr>
      <w:r w:rsidRPr="0017681D">
        <w:rPr>
          <w:rFonts w:ascii="Times New Roman" w:eastAsia="Times New Roman" w:hAnsi="Times New Roman" w:cs="Times New Roman"/>
          <w:noProof/>
          <w:lang w:eastAsia="ru-RU"/>
        </w:rPr>
        <w:pict>
          <v:rect id="_x0000_i1029" alt="" style="width:451.3pt;height:.05pt;mso-width-percent:0;mso-height-percent:0;mso-width-percent:0;mso-height-percent:0" o:hralign="center" o:hrstd="t" o:hrnoshade="t" o:hr="t" fillcolor="#404040" stroked="f"/>
        </w:pic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 Almacenamiento y Seguridad</w:t>
      </w:r>
    </w:p>
    <w:p w:rsidR="0017681D" w:rsidRPr="0017681D" w:rsidRDefault="0017681D" w:rsidP="0017681D">
      <w:pPr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lastRenderedPageBreak/>
        <w:t>Los datos se almacenan en servidores seguros dentro de la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UE</w:t>
      </w:r>
      <w:r w:rsidRPr="0017681D">
        <w:rPr>
          <w:rFonts w:ascii="Segoe UI" w:eastAsia="Times New Roman" w:hAnsi="Segoe UI" w:cs="Segoe UI"/>
          <w:color w:val="404040"/>
          <w:lang w:eastAsia="ru-RU"/>
        </w:rPr>
        <w:t>, con medidas técnicas y organizativas (cifrado, acceso restringido).</w:t>
      </w:r>
    </w:p>
    <w:p w:rsidR="0017681D" w:rsidRPr="0017681D" w:rsidRDefault="0017681D" w:rsidP="0017681D">
      <w:pPr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Conservación: Los datos personales se eliminan tras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5 años de inactividad</w:t>
      </w:r>
      <w:r w:rsidRPr="0017681D">
        <w:rPr>
          <w:rFonts w:ascii="Segoe UI" w:eastAsia="Times New Roman" w:hAnsi="Segoe UI" w:cs="Segoe UI"/>
          <w:color w:val="404040"/>
          <w:lang w:eastAsia="ru-RU"/>
        </w:rPr>
        <w:t>, salvo obligación legal o necesidad académica (ej. preservación de publicaciones).</w:t>
      </w:r>
    </w:p>
    <w:p w:rsidR="0017681D" w:rsidRPr="0017681D" w:rsidRDefault="00B91870" w:rsidP="0017681D">
      <w:pPr>
        <w:spacing w:before="480" w:after="480"/>
        <w:rPr>
          <w:rFonts w:ascii="Times New Roman" w:eastAsia="Times New Roman" w:hAnsi="Times New Roman" w:cs="Times New Roman"/>
          <w:lang w:eastAsia="ru-RU"/>
        </w:rPr>
      </w:pPr>
      <w:r w:rsidRPr="0017681D">
        <w:rPr>
          <w:rFonts w:ascii="Times New Roman" w:eastAsia="Times New Roman" w:hAnsi="Times New Roman" w:cs="Times New Roman"/>
          <w:noProof/>
          <w:lang w:eastAsia="ru-RU"/>
        </w:rPr>
        <w:pict>
          <v:rect id="_x0000_i1028" alt="" style="width:451.3pt;height:.05pt;mso-width-percent:0;mso-height-percent:0;mso-width-percent:0;mso-height-percent:0" o:hralign="center" o:hrstd="t" o:hrnoshade="t" o:hr="t" fillcolor="#404040" stroked="f"/>
        </w:pic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4. Compartir Datos con Terceros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Los datos solo se compartirán con:</w:t>
      </w:r>
    </w:p>
    <w:p w:rsidR="0017681D" w:rsidRPr="0017681D" w:rsidRDefault="0017681D" w:rsidP="0017681D">
      <w:pPr>
        <w:numPr>
          <w:ilvl w:val="0"/>
          <w:numId w:val="5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Revisores y editores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(bajo confidencialidad).</w:t>
      </w:r>
    </w:p>
    <w:p w:rsidR="0017681D" w:rsidRPr="0017681D" w:rsidRDefault="0017681D" w:rsidP="0017681D">
      <w:pPr>
        <w:numPr>
          <w:ilvl w:val="0"/>
          <w:numId w:val="5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Proveedores de servicios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(hosting, herramientas editoriales) con contratos GDPR-compliant.</w:t>
      </w:r>
    </w:p>
    <w:p w:rsidR="0017681D" w:rsidRPr="0017681D" w:rsidRDefault="0017681D" w:rsidP="0017681D">
      <w:pPr>
        <w:numPr>
          <w:ilvl w:val="0"/>
          <w:numId w:val="5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Autoridades públicas</w:t>
      </w:r>
      <w:r w:rsidRPr="0017681D">
        <w:rPr>
          <w:rFonts w:ascii="Segoe UI" w:eastAsia="Times New Roman" w:hAnsi="Segoe UI" w:cs="Segoe UI"/>
          <w:color w:val="404040"/>
          <w:lang w:eastAsia="ru-RU"/>
        </w:rPr>
        <w:t>, si es requerido por ley.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Transferencias internacionales: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No se realizan fuera del Espacio Económico Europeo (EEE) sin garantías adecuadas.</w:t>
      </w:r>
    </w:p>
    <w:p w:rsidR="0017681D" w:rsidRPr="0017681D" w:rsidRDefault="00B91870" w:rsidP="0017681D">
      <w:pPr>
        <w:spacing w:before="480" w:after="480"/>
        <w:rPr>
          <w:rFonts w:ascii="Times New Roman" w:eastAsia="Times New Roman" w:hAnsi="Times New Roman" w:cs="Times New Roman"/>
          <w:lang w:eastAsia="ru-RU"/>
        </w:rPr>
      </w:pPr>
      <w:r w:rsidRPr="0017681D">
        <w:rPr>
          <w:rFonts w:ascii="Times New Roman" w:eastAsia="Times New Roman" w:hAnsi="Times New Roman" w:cs="Times New Roman"/>
          <w:noProof/>
          <w:lang w:eastAsia="ru-RU"/>
        </w:rPr>
        <w:pict>
          <v:rect id="_x0000_i1027" alt="" style="width:451.3pt;height:.05pt;mso-width-percent:0;mso-height-percent:0;mso-width-percent:0;mso-height-percent:0" o:hralign="center" o:hrstd="t" o:hrnoshade="t" o:hr="t" fillcolor="#404040" stroked="f"/>
        </w:pic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5. Derechos de los Usuarios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De acuerdo con el GDPR, usted puede:</w:t>
      </w:r>
      <w:r w:rsidRPr="0017681D">
        <w:rPr>
          <w:rFonts w:ascii="Segoe UI" w:eastAsia="Times New Roman" w:hAnsi="Segoe UI" w:cs="Segoe UI"/>
          <w:color w:val="404040"/>
          <w:lang w:eastAsia="ru-RU"/>
        </w:rPr>
        <w:br/>
      </w:r>
      <w:r w:rsidRPr="0017681D">
        <w:rPr>
          <w:rFonts w:ascii="Apple Color Emoji" w:eastAsia="Times New Roman" w:hAnsi="Apple Color Emoji" w:cs="Apple Color Emoji"/>
          <w:color w:val="404040"/>
          <w:lang w:eastAsia="ru-RU"/>
        </w:rPr>
        <w:t>✅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Acceder, rectificar o borrar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sus datos.</w:t>
      </w:r>
      <w:r w:rsidRPr="0017681D">
        <w:rPr>
          <w:rFonts w:ascii="Segoe UI" w:eastAsia="Times New Roman" w:hAnsi="Segoe UI" w:cs="Segoe UI"/>
          <w:color w:val="404040"/>
          <w:lang w:eastAsia="ru-RU"/>
        </w:rPr>
        <w:br/>
      </w:r>
      <w:r w:rsidRPr="0017681D">
        <w:rPr>
          <w:rFonts w:ascii="Apple Color Emoji" w:eastAsia="Times New Roman" w:hAnsi="Apple Color Emoji" w:cs="Apple Color Emoji"/>
          <w:color w:val="404040"/>
          <w:lang w:eastAsia="ru-RU"/>
        </w:rPr>
        <w:t>✅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Oponerse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al tratamiento o limitar su uso.</w:t>
      </w:r>
      <w:r w:rsidRPr="0017681D">
        <w:rPr>
          <w:rFonts w:ascii="Segoe UI" w:eastAsia="Times New Roman" w:hAnsi="Segoe UI" w:cs="Segoe UI"/>
          <w:color w:val="404040"/>
          <w:lang w:eastAsia="ru-RU"/>
        </w:rPr>
        <w:br/>
      </w:r>
      <w:r w:rsidRPr="0017681D">
        <w:rPr>
          <w:rFonts w:ascii="Apple Color Emoji" w:eastAsia="Times New Roman" w:hAnsi="Apple Color Emoji" w:cs="Apple Color Emoji"/>
          <w:color w:val="404040"/>
          <w:lang w:eastAsia="ru-RU"/>
        </w:rPr>
        <w:t>✅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Retirar el consentimiento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en cualquier momento.</w:t>
      </w:r>
      <w:r w:rsidRPr="0017681D">
        <w:rPr>
          <w:rFonts w:ascii="Segoe UI" w:eastAsia="Times New Roman" w:hAnsi="Segoe UI" w:cs="Segoe UI"/>
          <w:color w:val="404040"/>
          <w:lang w:eastAsia="ru-RU"/>
        </w:rPr>
        <w:br/>
      </w:r>
      <w:r w:rsidRPr="0017681D">
        <w:rPr>
          <w:rFonts w:ascii="Apple Color Emoji" w:eastAsia="Times New Roman" w:hAnsi="Apple Color Emoji" w:cs="Apple Color Emoji"/>
          <w:color w:val="404040"/>
          <w:lang w:eastAsia="ru-RU"/>
        </w:rPr>
        <w:t>✅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Portabilidad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de sus datos a otro responsable.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Ejercicio de derechos: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Envíe una solicitud a </w:t>
      </w:r>
      <w:hyperlink r:id="rId6" w:tgtFrame="_blank" w:history="1">
        <w:r w:rsidRPr="0017681D">
          <w:rPr>
            <w:rFonts w:ascii="Segoe UI" w:eastAsia="Times New Roman" w:hAnsi="Segoe UI" w:cs="Segoe UI"/>
            <w:b/>
            <w:bCs/>
            <w:color w:val="0000FF"/>
            <w:u w:val="single"/>
            <w:lang w:eastAsia="ru-RU"/>
          </w:rPr>
          <w:t>info@signum.academy</w:t>
        </w:r>
      </w:hyperlink>
      <w:r w:rsidRPr="0017681D">
        <w:rPr>
          <w:rFonts w:ascii="Segoe UI" w:eastAsia="Times New Roman" w:hAnsi="Segoe UI" w:cs="Segoe UI"/>
          <w:color w:val="404040"/>
          <w:lang w:eastAsia="ru-RU"/>
        </w:rPr>
        <w:t> con prueba de identidad. Responderemos en </w:t>
      </w: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30 días</w:t>
      </w:r>
      <w:r w:rsidRPr="0017681D">
        <w:rPr>
          <w:rFonts w:ascii="Segoe UI" w:eastAsia="Times New Roman" w:hAnsi="Segoe UI" w:cs="Segoe UI"/>
          <w:color w:val="404040"/>
          <w:lang w:eastAsia="ru-RU"/>
        </w:rPr>
        <w:t>.</w:t>
      </w:r>
    </w:p>
    <w:p w:rsidR="0017681D" w:rsidRPr="0017681D" w:rsidRDefault="00B91870" w:rsidP="0017681D">
      <w:pPr>
        <w:spacing w:before="480" w:after="480"/>
        <w:rPr>
          <w:rFonts w:ascii="Times New Roman" w:eastAsia="Times New Roman" w:hAnsi="Times New Roman" w:cs="Times New Roman"/>
          <w:lang w:eastAsia="ru-RU"/>
        </w:rPr>
      </w:pPr>
      <w:r w:rsidRPr="0017681D">
        <w:rPr>
          <w:rFonts w:ascii="Times New Roman" w:eastAsia="Times New Roman" w:hAnsi="Times New Roman" w:cs="Times New Roman"/>
          <w:noProof/>
          <w:lang w:eastAsia="ru-RU"/>
        </w:rPr>
        <w:pict>
          <v:rect id="_x0000_i1026" alt="" style="width:451.3pt;height:.05pt;mso-width-percent:0;mso-height-percent:0;mso-width-percent:0;mso-height-percent:0" o:hralign="center" o:hrstd="t" o:hrnoshade="t" o:hr="t" fillcolor="#404040" stroked="f"/>
        </w:pic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6. Contacto y Reclamaciones</w:t>
      </w: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color w:val="404040"/>
          <w:lang w:eastAsia="ru-RU"/>
        </w:rPr>
        <w:t>Para preguntas o reclamaciones:</w:t>
      </w:r>
    </w:p>
    <w:p w:rsidR="0017681D" w:rsidRPr="0017681D" w:rsidRDefault="0017681D" w:rsidP="0017681D">
      <w:pPr>
        <w:numPr>
          <w:ilvl w:val="0"/>
          <w:numId w:val="6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Responsable de Protección de Datos (DPO):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</w:t>
      </w:r>
      <w:hyperlink r:id="rId7" w:tgtFrame="_blank" w:history="1">
        <w:r>
          <w:rPr>
            <w:rFonts w:ascii="Segoe UI" w:eastAsia="Times New Roman" w:hAnsi="Segoe UI" w:cs="Segoe UI"/>
            <w:color w:val="0000FF"/>
            <w:u w:val="single"/>
            <w:lang w:eastAsia="ru-RU"/>
          </w:rPr>
          <w:t>info@signum.academy</w:t>
        </w:r>
      </w:hyperlink>
    </w:p>
    <w:p w:rsidR="0017681D" w:rsidRPr="0017681D" w:rsidRDefault="0017681D" w:rsidP="0017681D">
      <w:pPr>
        <w:numPr>
          <w:ilvl w:val="0"/>
          <w:numId w:val="6"/>
        </w:numPr>
        <w:shd w:val="clear" w:color="auto" w:fill="FFFFFF"/>
        <w:rPr>
          <w:rFonts w:ascii="Segoe UI" w:eastAsia="Times New Roman" w:hAnsi="Segoe UI" w:cs="Segoe UI"/>
          <w:color w:val="404040"/>
          <w:lang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lastRenderedPageBreak/>
        <w:t>Autoridad de Control: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Agencia de Protección de Datos de Estonia (</w:t>
      </w:r>
      <w:hyperlink r:id="rId8" w:tgtFrame="_blank" w:history="1">
        <w:r w:rsidRPr="0017681D">
          <w:rPr>
            <w:rFonts w:ascii="Segoe UI" w:eastAsia="Times New Roman" w:hAnsi="Segoe UI" w:cs="Segoe UI"/>
            <w:color w:val="0000FF"/>
            <w:u w:val="single"/>
            <w:lang w:eastAsia="ru-RU"/>
          </w:rPr>
          <w:t>www.aki.ee</w:t>
        </w:r>
      </w:hyperlink>
      <w:r w:rsidRPr="0017681D">
        <w:rPr>
          <w:rFonts w:ascii="Segoe UI" w:eastAsia="Times New Roman" w:hAnsi="Segoe UI" w:cs="Segoe UI"/>
          <w:color w:val="404040"/>
          <w:lang w:eastAsia="ru-RU"/>
        </w:rPr>
        <w:t>).</w:t>
      </w:r>
    </w:p>
    <w:p w:rsidR="0017681D" w:rsidRPr="0017681D" w:rsidRDefault="00B91870" w:rsidP="0017681D">
      <w:pPr>
        <w:spacing w:before="480" w:after="480"/>
        <w:rPr>
          <w:rFonts w:ascii="Times New Roman" w:eastAsia="Times New Roman" w:hAnsi="Times New Roman" w:cs="Times New Roman"/>
          <w:lang w:eastAsia="ru-RU"/>
        </w:rPr>
      </w:pPr>
      <w:r w:rsidRPr="0017681D">
        <w:rPr>
          <w:rFonts w:ascii="Times New Roman" w:eastAsia="Times New Roman" w:hAnsi="Times New Roman" w:cs="Times New Roman"/>
          <w:noProof/>
          <w:lang w:eastAsia="ru-RU"/>
        </w:rPr>
        <w:pict>
          <v:rect id="_x0000_i1025" alt="" style="width:451.3pt;height:.05pt;mso-width-percent:0;mso-height-percent:0;mso-width-percent:0;mso-height-percent:0" o:hralign="center" o:hrstd="t" o:hrnoshade="t" o:hr="t" fillcolor="#404040" stroked="f"/>
        </w:pict>
      </w:r>
    </w:p>
    <w:p w:rsidR="008D72A6" w:rsidRPr="008D72A6" w:rsidRDefault="008D72A6" w:rsidP="008D72A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404040"/>
          <w:lang w:eastAsia="ru-RU"/>
        </w:rPr>
      </w:pPr>
      <w:r w:rsidRPr="008D72A6">
        <w:rPr>
          <w:rFonts w:ascii="Segoe UI" w:eastAsia="Times New Roman" w:hAnsi="Segoe UI" w:cs="Segoe UI"/>
          <w:b/>
          <w:bCs/>
          <w:color w:val="404040"/>
          <w:lang w:eastAsia="ru-RU"/>
        </w:rPr>
        <w:t>Notas Adicionales:</w:t>
      </w:r>
    </w:p>
    <w:p w:rsidR="008D72A6" w:rsidRPr="008D72A6" w:rsidRDefault="008D72A6" w:rsidP="008D72A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eastAsia="ru-RU"/>
        </w:rPr>
      </w:pPr>
      <w:r w:rsidRPr="008D72A6">
        <w:rPr>
          <w:rFonts w:ascii="Segoe UI" w:eastAsia="Times New Roman" w:hAnsi="Segoe UI" w:cs="Segoe UI"/>
          <w:color w:val="404040"/>
          <w:lang w:eastAsia="ru-RU"/>
        </w:rPr>
        <w:t>Enlaces externos: La plataforma puede contener links a sitios de terceros, cuyas políticas no controlamos.</w:t>
      </w:r>
    </w:p>
    <w:p w:rsidR="008D72A6" w:rsidRDefault="008D72A6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404040"/>
          <w:lang w:eastAsia="ru-RU"/>
        </w:rPr>
      </w:pPr>
    </w:p>
    <w:p w:rsidR="0017681D" w:rsidRPr="0017681D" w:rsidRDefault="0017681D" w:rsidP="0017681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04040"/>
          <w:lang w:val="es-ES" w:eastAsia="ru-RU"/>
        </w:rPr>
      </w:pPr>
      <w:r w:rsidRPr="0017681D">
        <w:rPr>
          <w:rFonts w:ascii="Segoe UI" w:eastAsia="Times New Roman" w:hAnsi="Segoe UI" w:cs="Segoe UI"/>
          <w:b/>
          <w:bCs/>
          <w:color w:val="404040"/>
          <w:lang w:eastAsia="ru-RU"/>
        </w:rPr>
        <w:t>Última actualización:</w:t>
      </w:r>
      <w:r w:rsidRPr="0017681D">
        <w:rPr>
          <w:rFonts w:ascii="Segoe UI" w:eastAsia="Times New Roman" w:hAnsi="Segoe UI" w:cs="Segoe UI"/>
          <w:color w:val="404040"/>
          <w:lang w:eastAsia="ru-RU"/>
        </w:rPr>
        <w:t> </w:t>
      </w:r>
      <w:r>
        <w:rPr>
          <w:rFonts w:ascii="Segoe UI" w:eastAsia="Times New Roman" w:hAnsi="Segoe UI" w:cs="Segoe UI"/>
          <w:color w:val="404040"/>
          <w:lang w:val="es-ES" w:eastAsia="ru-RU"/>
        </w:rPr>
        <w:t>22 Julio 2025</w:t>
      </w:r>
    </w:p>
    <w:p w:rsidR="0017681D" w:rsidRDefault="0017681D"/>
    <w:sectPr w:rsidR="00176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73A"/>
    <w:multiLevelType w:val="multilevel"/>
    <w:tmpl w:val="8E2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4F19"/>
    <w:multiLevelType w:val="multilevel"/>
    <w:tmpl w:val="7800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85FE9"/>
    <w:multiLevelType w:val="multilevel"/>
    <w:tmpl w:val="874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126B6"/>
    <w:multiLevelType w:val="multilevel"/>
    <w:tmpl w:val="8C6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30C79"/>
    <w:multiLevelType w:val="multilevel"/>
    <w:tmpl w:val="4EF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9370E"/>
    <w:multiLevelType w:val="multilevel"/>
    <w:tmpl w:val="831E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973224">
    <w:abstractNumId w:val="1"/>
  </w:num>
  <w:num w:numId="2" w16cid:durableId="1984045025">
    <w:abstractNumId w:val="4"/>
  </w:num>
  <w:num w:numId="3" w16cid:durableId="838617535">
    <w:abstractNumId w:val="3"/>
  </w:num>
  <w:num w:numId="4" w16cid:durableId="1722094242">
    <w:abstractNumId w:val="5"/>
  </w:num>
  <w:num w:numId="5" w16cid:durableId="2070566111">
    <w:abstractNumId w:val="0"/>
  </w:num>
  <w:num w:numId="6" w16cid:durableId="105153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1D"/>
    <w:rsid w:val="0017681D"/>
    <w:rsid w:val="008D72A6"/>
    <w:rsid w:val="00B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4D12"/>
  <w15:chartTrackingRefBased/>
  <w15:docId w15:val="{D2155839-CCA7-5F43-8F20-528391FF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68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681D"/>
    <w:rPr>
      <w:b/>
      <w:bCs/>
    </w:rPr>
  </w:style>
  <w:style w:type="paragraph" w:customStyle="1" w:styleId="ds-markdown-paragraph">
    <w:name w:val="ds-markdown-paragraph"/>
    <w:basedOn w:val="a"/>
    <w:rsid w:val="001768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i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info@signum.acade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info@signum.academy/" TargetMode="External"/><Relationship Id="rId5" Type="http://schemas.openxmlformats.org/officeDocument/2006/relationships/hyperlink" Target="https://cuenta.signum.academ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2025-07-22T15:26:00Z</dcterms:created>
  <dcterms:modified xsi:type="dcterms:W3CDTF">2025-07-22T15:31:00Z</dcterms:modified>
</cp:coreProperties>
</file>